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47D02" w14:textId="77777777" w:rsidR="00944DAB" w:rsidRPr="00944DAB" w:rsidRDefault="00944DAB">
      <w:pPr>
        <w:rPr>
          <w:b/>
          <w:bCs/>
          <w:i/>
          <w:iCs/>
          <w:sz w:val="24"/>
          <w:szCs w:val="24"/>
          <w:u w:val="single"/>
          <w:lang w:val="en-US"/>
        </w:rPr>
      </w:pPr>
      <w:r w:rsidRPr="00944DAB">
        <w:rPr>
          <w:i/>
          <w:iCs/>
          <w:noProof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01EFF85A" wp14:editId="2D5B50CE">
            <wp:simplePos x="0" y="0"/>
            <wp:positionH relativeFrom="margin">
              <wp:posOffset>3101340</wp:posOffset>
            </wp:positionH>
            <wp:positionV relativeFrom="topMargin">
              <wp:posOffset>243840</wp:posOffset>
            </wp:positionV>
            <wp:extent cx="3101340" cy="541655"/>
            <wp:effectExtent l="0" t="0" r="3810" b="0"/>
            <wp:wrapTight wrapText="bothSides">
              <wp:wrapPolygon edited="0">
                <wp:start x="0" y="0"/>
                <wp:lineTo x="0" y="20511"/>
                <wp:lineTo x="21494" y="20511"/>
                <wp:lineTo x="21494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0F9" w:rsidRPr="00944DAB">
        <w:rPr>
          <w:b/>
          <w:bCs/>
          <w:i/>
          <w:iCs/>
          <w:sz w:val="24"/>
          <w:szCs w:val="24"/>
          <w:u w:val="single"/>
          <w:lang w:val="en-US"/>
        </w:rPr>
        <w:t>Service provider questions</w:t>
      </w:r>
      <w:r w:rsidRPr="00944DAB">
        <w:rPr>
          <w:b/>
          <w:bCs/>
          <w:i/>
          <w:iCs/>
          <w:sz w:val="24"/>
          <w:szCs w:val="24"/>
          <w:u w:val="single"/>
          <w:lang w:val="en-US"/>
        </w:rPr>
        <w:t xml:space="preserve"> for possible inclusion in Belonging Early Years Journal</w:t>
      </w:r>
      <w:r w:rsidR="003120F9" w:rsidRPr="00944DAB">
        <w:rPr>
          <w:b/>
          <w:bCs/>
          <w:i/>
          <w:iCs/>
          <w:sz w:val="24"/>
          <w:szCs w:val="24"/>
          <w:u w:val="single"/>
          <w:lang w:val="en-US"/>
        </w:rPr>
        <w:t>:</w:t>
      </w:r>
    </w:p>
    <w:p w14:paraId="075F8C74" w14:textId="169CA4C6" w:rsidR="00C33314" w:rsidRPr="00944DAB" w:rsidRDefault="003120F9">
      <w:pPr>
        <w:rPr>
          <w:b/>
          <w:bCs/>
          <w:sz w:val="32"/>
          <w:szCs w:val="32"/>
          <w:lang w:val="en-US"/>
        </w:rPr>
      </w:pPr>
      <w:r w:rsidRPr="00944DAB">
        <w:rPr>
          <w:b/>
          <w:bCs/>
          <w:sz w:val="32"/>
          <w:szCs w:val="32"/>
          <w:lang w:val="en-US"/>
        </w:rPr>
        <w:t>How did your service adapt to the COVID-19 environment?</w:t>
      </w:r>
    </w:p>
    <w:p w14:paraId="6124DEB7" w14:textId="350FDB22" w:rsidR="00C764F4" w:rsidRDefault="003120F9" w:rsidP="00C764F4">
      <w:pPr>
        <w:rPr>
          <w:sz w:val="24"/>
          <w:szCs w:val="24"/>
          <w:lang w:val="en-US"/>
        </w:rPr>
      </w:pPr>
      <w:r w:rsidRPr="003120F9">
        <w:rPr>
          <w:b/>
          <w:bCs/>
          <w:sz w:val="24"/>
          <w:szCs w:val="24"/>
          <w:lang w:val="en-US"/>
        </w:rPr>
        <w:t xml:space="preserve">Background: </w:t>
      </w:r>
      <w:r w:rsidRPr="003120F9">
        <w:rPr>
          <w:b/>
          <w:bCs/>
          <w:sz w:val="24"/>
          <w:szCs w:val="24"/>
          <w:lang w:val="en-US"/>
        </w:rPr>
        <w:br/>
      </w:r>
      <w:r w:rsidR="00C764F4">
        <w:rPr>
          <w:sz w:val="24"/>
          <w:szCs w:val="24"/>
          <w:lang w:val="en-US"/>
        </w:rPr>
        <w:t>As t</w:t>
      </w:r>
      <w:r w:rsidRPr="003120F9">
        <w:rPr>
          <w:sz w:val="24"/>
          <w:szCs w:val="24"/>
          <w:lang w:val="en-US"/>
        </w:rPr>
        <w:t xml:space="preserve">he COVID-19 </w:t>
      </w:r>
      <w:r w:rsidR="00C764F4">
        <w:rPr>
          <w:sz w:val="24"/>
          <w:szCs w:val="24"/>
          <w:lang w:val="en-US"/>
        </w:rPr>
        <w:t>health crisis</w:t>
      </w:r>
      <w:r>
        <w:rPr>
          <w:sz w:val="24"/>
          <w:szCs w:val="24"/>
          <w:lang w:val="en-US"/>
        </w:rPr>
        <w:t xml:space="preserve"> </w:t>
      </w:r>
      <w:r w:rsidR="00C764F4">
        <w:rPr>
          <w:sz w:val="24"/>
          <w:szCs w:val="24"/>
          <w:lang w:val="en-US"/>
        </w:rPr>
        <w:t xml:space="preserve">unfolded across Australia, it had an immediate impact on the </w:t>
      </w:r>
      <w:r>
        <w:rPr>
          <w:sz w:val="24"/>
          <w:szCs w:val="24"/>
          <w:lang w:val="en-US"/>
        </w:rPr>
        <w:t>early learning sector</w:t>
      </w:r>
      <w:r w:rsidR="00C764F4">
        <w:rPr>
          <w:sz w:val="24"/>
          <w:szCs w:val="24"/>
          <w:lang w:val="en-US"/>
        </w:rPr>
        <w:t xml:space="preserve">. Service providers were required to stay open, albeit with severely reduced attendance/enrolment levels. </w:t>
      </w:r>
    </w:p>
    <w:p w14:paraId="1702E40C" w14:textId="0A2E636C" w:rsidR="00C764F4" w:rsidRDefault="00C764F4" w:rsidP="00C764F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3120F9">
        <w:rPr>
          <w:sz w:val="24"/>
          <w:szCs w:val="24"/>
          <w:lang w:val="en-US"/>
        </w:rPr>
        <w:t>ervice providers faced pressure from families seeking assurances that their children would not be at risk</w:t>
      </w:r>
      <w:r>
        <w:rPr>
          <w:sz w:val="24"/>
          <w:szCs w:val="24"/>
          <w:lang w:val="en-US"/>
        </w:rPr>
        <w:t xml:space="preserve"> of COVID-19 exposure, while operating on dramatically reduced revenues</w:t>
      </w:r>
      <w:r w:rsidR="003120F9">
        <w:rPr>
          <w:sz w:val="24"/>
          <w:szCs w:val="24"/>
          <w:lang w:val="en-US"/>
        </w:rPr>
        <w:t xml:space="preserve">. </w:t>
      </w:r>
    </w:p>
    <w:p w14:paraId="549C3A87" w14:textId="4A36FAB4" w:rsidR="0045655B" w:rsidRDefault="003120F9" w:rsidP="00C764F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</w:t>
      </w:r>
      <w:r w:rsidR="00C764F4">
        <w:rPr>
          <w:sz w:val="24"/>
          <w:szCs w:val="24"/>
          <w:lang w:val="en-US"/>
        </w:rPr>
        <w:t xml:space="preserve">Federal Government’s funding response </w:t>
      </w:r>
      <w:r>
        <w:rPr>
          <w:sz w:val="24"/>
          <w:szCs w:val="24"/>
          <w:lang w:val="en-US"/>
        </w:rPr>
        <w:t xml:space="preserve">was </w:t>
      </w:r>
      <w:r w:rsidR="00C764F4">
        <w:rPr>
          <w:sz w:val="24"/>
          <w:szCs w:val="24"/>
          <w:lang w:val="en-US"/>
        </w:rPr>
        <w:t xml:space="preserve">welcomed by </w:t>
      </w:r>
      <w:proofErr w:type="gramStart"/>
      <w:r w:rsidR="00C764F4">
        <w:rPr>
          <w:sz w:val="24"/>
          <w:szCs w:val="24"/>
          <w:lang w:val="en-US"/>
        </w:rPr>
        <w:t>many, but</w:t>
      </w:r>
      <w:proofErr w:type="gramEnd"/>
      <w:r w:rsidR="00C764F4">
        <w:rPr>
          <w:sz w:val="24"/>
          <w:szCs w:val="24"/>
          <w:lang w:val="en-US"/>
        </w:rPr>
        <w:t xml:space="preserve"> left some individual </w:t>
      </w:r>
      <w:proofErr w:type="spellStart"/>
      <w:r w:rsidR="00C764F4">
        <w:rPr>
          <w:sz w:val="24"/>
          <w:szCs w:val="24"/>
          <w:lang w:val="en-US"/>
        </w:rPr>
        <w:t>centres</w:t>
      </w:r>
      <w:proofErr w:type="spellEnd"/>
      <w:r w:rsidR="00C764F4">
        <w:rPr>
          <w:sz w:val="24"/>
          <w:szCs w:val="24"/>
          <w:lang w:val="en-US"/>
        </w:rPr>
        <w:t xml:space="preserve"> </w:t>
      </w:r>
      <w:r w:rsidR="0045655B">
        <w:rPr>
          <w:sz w:val="24"/>
          <w:szCs w:val="24"/>
          <w:lang w:val="en-US"/>
        </w:rPr>
        <w:t xml:space="preserve">with consistent attendances worse off. As the sector and the government grappled with trying to make a “one size fits all” funding model work for all circumstances, individual services were left to navigate through the new landscape as best as they could. </w:t>
      </w:r>
    </w:p>
    <w:p w14:paraId="3FAC3EC6" w14:textId="57AF0D1D" w:rsidR="0045655B" w:rsidRDefault="0045655B" w:rsidP="00C764F4">
      <w:pPr>
        <w:spacing w:before="100" w:beforeAutospacing="1" w:after="100" w:afterAutospacing="1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ACA </w:t>
      </w:r>
      <w:proofErr w:type="gramStart"/>
      <w:r>
        <w:rPr>
          <w:sz w:val="24"/>
          <w:szCs w:val="24"/>
          <w:lang w:val="en-US"/>
        </w:rPr>
        <w:t>is well aware that</w:t>
      </w:r>
      <w:proofErr w:type="gramEnd"/>
      <w:r>
        <w:rPr>
          <w:sz w:val="24"/>
          <w:szCs w:val="24"/>
          <w:lang w:val="en-US"/>
        </w:rPr>
        <w:t xml:space="preserve"> 2020 has been a challenging year for the early learning sector, and each service provider has their own unique experiences of operating during this time period. </w:t>
      </w:r>
    </w:p>
    <w:p w14:paraId="2B0DF4F4" w14:textId="47807A09" w:rsidR="00C764F4" w:rsidRPr="00C764F4" w:rsidRDefault="0045655B" w:rsidP="00C764F4">
      <w:pPr>
        <w:spacing w:before="100" w:beforeAutospacing="1" w:after="100" w:afterAutospacing="1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We’d </w:t>
      </w:r>
      <w:r w:rsidR="00C764F4" w:rsidRPr="00C764F4">
        <w:rPr>
          <w:sz w:val="24"/>
          <w:szCs w:val="24"/>
          <w:lang w:val="en-US"/>
        </w:rPr>
        <w:t xml:space="preserve">love to include some positive stories from service providers in our October/November edition of </w:t>
      </w:r>
      <w:hyperlink r:id="rId9" w:tgtFrame="_blank" w:history="1">
        <w:r w:rsidR="00C764F4" w:rsidRPr="00C764F4">
          <w:rPr>
            <w:sz w:val="24"/>
            <w:szCs w:val="24"/>
            <w:lang w:val="en-US"/>
          </w:rPr>
          <w:t>Belonging Early Years Journal</w:t>
        </w:r>
      </w:hyperlink>
      <w:r w:rsidR="00C764F4" w:rsidRPr="00C764F4">
        <w:rPr>
          <w:sz w:val="24"/>
          <w:szCs w:val="24"/>
          <w:lang w:val="en-US"/>
        </w:rPr>
        <w:t>, about innovative ways that your service:</w:t>
      </w:r>
    </w:p>
    <w:p w14:paraId="517B03B0" w14:textId="6C66A12B" w:rsidR="00C764F4" w:rsidRPr="00C764F4" w:rsidRDefault="00C764F4" w:rsidP="00C764F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val="en-US"/>
        </w:rPr>
      </w:pPr>
      <w:r w:rsidRPr="00C764F4">
        <w:rPr>
          <w:sz w:val="24"/>
          <w:szCs w:val="24"/>
          <w:lang w:val="en-US"/>
        </w:rPr>
        <w:t xml:space="preserve">updated your processes to adapt to the new </w:t>
      </w:r>
      <w:proofErr w:type="gramStart"/>
      <w:r w:rsidRPr="00C764F4">
        <w:rPr>
          <w:sz w:val="24"/>
          <w:szCs w:val="24"/>
          <w:lang w:val="en-US"/>
        </w:rPr>
        <w:t>requirements;</w:t>
      </w:r>
      <w:proofErr w:type="gramEnd"/>
    </w:p>
    <w:p w14:paraId="774968FA" w14:textId="77777777" w:rsidR="00C764F4" w:rsidRPr="00C764F4" w:rsidRDefault="00C764F4" w:rsidP="00C764F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val="en-US"/>
        </w:rPr>
      </w:pPr>
      <w:r w:rsidRPr="00C764F4">
        <w:rPr>
          <w:sz w:val="24"/>
          <w:szCs w:val="24"/>
          <w:lang w:val="en-US"/>
        </w:rPr>
        <w:t>communicated with your families; and</w:t>
      </w:r>
    </w:p>
    <w:p w14:paraId="564D2A31" w14:textId="43BD5A20" w:rsidR="00C764F4" w:rsidRPr="00C764F4" w:rsidRDefault="00C764F4" w:rsidP="00C764F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val="en-US"/>
        </w:rPr>
      </w:pPr>
      <w:r w:rsidRPr="00C764F4">
        <w:rPr>
          <w:sz w:val="24"/>
          <w:szCs w:val="24"/>
          <w:lang w:val="en-US"/>
        </w:rPr>
        <w:t xml:space="preserve">made sure your team of staff </w:t>
      </w:r>
      <w:proofErr w:type="gramStart"/>
      <w:r w:rsidRPr="00C764F4">
        <w:rPr>
          <w:sz w:val="24"/>
          <w:szCs w:val="24"/>
          <w:lang w:val="en-US"/>
        </w:rPr>
        <w:t>and also</w:t>
      </w:r>
      <w:proofErr w:type="gramEnd"/>
      <w:r w:rsidRPr="00C764F4">
        <w:rPr>
          <w:sz w:val="24"/>
          <w:szCs w:val="24"/>
          <w:lang w:val="en-US"/>
        </w:rPr>
        <w:t xml:space="preserve"> the children were happy and resilient under the COVID-19 climate.</w:t>
      </w:r>
    </w:p>
    <w:p w14:paraId="358B4A67" w14:textId="05B35F27" w:rsidR="003120F9" w:rsidRPr="0045655B" w:rsidRDefault="0045655B">
      <w:pPr>
        <w:rPr>
          <w:sz w:val="24"/>
          <w:szCs w:val="24"/>
          <w:lang w:val="en-US"/>
        </w:rPr>
      </w:pPr>
      <w:r w:rsidRPr="0045655B">
        <w:rPr>
          <w:sz w:val="24"/>
          <w:szCs w:val="24"/>
          <w:lang w:val="en-US"/>
        </w:rPr>
        <w:t xml:space="preserve">If you would like to be involved, please </w:t>
      </w:r>
      <w:r>
        <w:rPr>
          <w:sz w:val="24"/>
          <w:szCs w:val="24"/>
          <w:lang w:val="en-US"/>
        </w:rPr>
        <w:t xml:space="preserve">share your journey by answering </w:t>
      </w:r>
      <w:r w:rsidRPr="0045655B">
        <w:rPr>
          <w:sz w:val="24"/>
          <w:szCs w:val="24"/>
          <w:lang w:val="en-US"/>
        </w:rPr>
        <w:t xml:space="preserve">the following questions and send the completed form to ACA at </w:t>
      </w:r>
      <w:hyperlink r:id="rId10" w:history="1">
        <w:r w:rsidRPr="0045655B">
          <w:rPr>
            <w:rStyle w:val="Hyperlink"/>
            <w:sz w:val="24"/>
            <w:szCs w:val="24"/>
            <w:lang w:val="en-US"/>
          </w:rPr>
          <w:t>admin@childcarealliance.org.au</w:t>
        </w:r>
      </w:hyperlink>
      <w:r w:rsidRPr="0045655B">
        <w:rPr>
          <w:sz w:val="24"/>
          <w:szCs w:val="24"/>
          <w:lang w:val="en-US"/>
        </w:rPr>
        <w:t xml:space="preserve">. </w:t>
      </w:r>
    </w:p>
    <w:p w14:paraId="3B216C72" w14:textId="510267F3" w:rsidR="003120F9" w:rsidRDefault="003120F9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5655B" w14:paraId="4A27277D" w14:textId="77777777" w:rsidTr="0045655B">
        <w:tc>
          <w:tcPr>
            <w:tcW w:w="3114" w:type="dxa"/>
          </w:tcPr>
          <w:p w14:paraId="724D55FD" w14:textId="0563B58E" w:rsidR="0045655B" w:rsidRPr="0045655B" w:rsidRDefault="0045655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5655B">
              <w:rPr>
                <w:b/>
                <w:bCs/>
                <w:sz w:val="24"/>
                <w:szCs w:val="24"/>
                <w:lang w:val="en-US"/>
              </w:rPr>
              <w:t>Service provider name</w:t>
            </w:r>
          </w:p>
        </w:tc>
        <w:tc>
          <w:tcPr>
            <w:tcW w:w="5902" w:type="dxa"/>
          </w:tcPr>
          <w:p w14:paraId="1BE8B9A8" w14:textId="0C611024" w:rsidR="0045655B" w:rsidRPr="0045655B" w:rsidRDefault="0045655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5655B" w14:paraId="3B6F67CE" w14:textId="77777777" w:rsidTr="0045655B">
        <w:tc>
          <w:tcPr>
            <w:tcW w:w="3114" w:type="dxa"/>
          </w:tcPr>
          <w:p w14:paraId="5B22CEDC" w14:textId="4FF1903E" w:rsidR="0045655B" w:rsidRPr="0045655B" w:rsidRDefault="0045655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5655B">
              <w:rPr>
                <w:b/>
                <w:bCs/>
                <w:sz w:val="24"/>
                <w:szCs w:val="24"/>
                <w:lang w:val="en-US"/>
              </w:rPr>
              <w:t>Physical address</w:t>
            </w:r>
          </w:p>
        </w:tc>
        <w:tc>
          <w:tcPr>
            <w:tcW w:w="5902" w:type="dxa"/>
          </w:tcPr>
          <w:p w14:paraId="6166AFB4" w14:textId="77777777" w:rsidR="0045655B" w:rsidRPr="0045655B" w:rsidRDefault="0045655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5655B" w14:paraId="531BE702" w14:textId="77777777" w:rsidTr="0045655B">
        <w:tc>
          <w:tcPr>
            <w:tcW w:w="3114" w:type="dxa"/>
          </w:tcPr>
          <w:p w14:paraId="3BEE1464" w14:textId="42658112" w:rsidR="0045655B" w:rsidRPr="0045655B" w:rsidRDefault="0045655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5655B">
              <w:rPr>
                <w:b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902" w:type="dxa"/>
          </w:tcPr>
          <w:p w14:paraId="37910FE7" w14:textId="2C09C6DA" w:rsidR="0045655B" w:rsidRPr="0045655B" w:rsidRDefault="0045655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5655B" w14:paraId="361EB754" w14:textId="77777777" w:rsidTr="0045655B">
        <w:tc>
          <w:tcPr>
            <w:tcW w:w="3114" w:type="dxa"/>
          </w:tcPr>
          <w:p w14:paraId="707A2C9D" w14:textId="6718EE81" w:rsidR="0045655B" w:rsidRPr="0045655B" w:rsidRDefault="0045655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5655B">
              <w:rPr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902" w:type="dxa"/>
          </w:tcPr>
          <w:p w14:paraId="1A0E6AAA" w14:textId="77777777" w:rsidR="0045655B" w:rsidRPr="0045655B" w:rsidRDefault="0045655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5655B" w14:paraId="2EA824D2" w14:textId="77777777" w:rsidTr="0045655B">
        <w:tc>
          <w:tcPr>
            <w:tcW w:w="3114" w:type="dxa"/>
          </w:tcPr>
          <w:p w14:paraId="42388CB9" w14:textId="762040D7" w:rsidR="0045655B" w:rsidRPr="0045655B" w:rsidRDefault="0045655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5655B">
              <w:rPr>
                <w:b/>
                <w:bCs/>
                <w:sz w:val="24"/>
                <w:szCs w:val="24"/>
                <w:lang w:val="en-US"/>
              </w:rPr>
              <w:t>Contact name &amp; title</w:t>
            </w:r>
          </w:p>
        </w:tc>
        <w:tc>
          <w:tcPr>
            <w:tcW w:w="5902" w:type="dxa"/>
          </w:tcPr>
          <w:p w14:paraId="0E7B6396" w14:textId="00B4284A" w:rsidR="0045655B" w:rsidRPr="0045655B" w:rsidRDefault="0045655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B866BB4" w14:textId="43997C44" w:rsidR="0045655B" w:rsidRDefault="0045655B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20F9" w:rsidRPr="00944DAB" w14:paraId="56B59469" w14:textId="77777777" w:rsidTr="003120F9">
        <w:tc>
          <w:tcPr>
            <w:tcW w:w="9016" w:type="dxa"/>
          </w:tcPr>
          <w:p w14:paraId="48469456" w14:textId="2029960A" w:rsidR="003120F9" w:rsidRPr="00944DAB" w:rsidRDefault="003120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What would you say was the biggest challenge for your service as the COVID-19 pandemic unfolded? (Emotional, practical, technical, </w:t>
            </w:r>
            <w:proofErr w:type="spellStart"/>
            <w:r w:rsidRPr="00944DAB">
              <w:rPr>
                <w:b/>
                <w:bCs/>
                <w:sz w:val="24"/>
                <w:szCs w:val="24"/>
                <w:lang w:val="en-US"/>
              </w:rPr>
              <w:t>etc</w:t>
            </w:r>
            <w:proofErr w:type="spellEnd"/>
            <w:r w:rsidRPr="00944DAB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3120F9" w14:paraId="45451F27" w14:textId="77777777" w:rsidTr="003120F9">
        <w:tc>
          <w:tcPr>
            <w:tcW w:w="9016" w:type="dxa"/>
          </w:tcPr>
          <w:p w14:paraId="1FEDBF87" w14:textId="35687663" w:rsidR="003120F9" w:rsidRDefault="003120F9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291E78E" w14:textId="77777777" w:rsidR="003120F9" w:rsidRDefault="003120F9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3FE3CB" w14:textId="0FB9A2D9" w:rsidR="003120F9" w:rsidRDefault="003120F9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0B72F0" w14:textId="626D1EB5" w:rsidR="003120F9" w:rsidRDefault="003120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630F0CDF" w14:textId="03D4CA92" w:rsidR="003120F9" w:rsidRDefault="003120F9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20F9" w:rsidRPr="00944DAB" w14:paraId="4AC97738" w14:textId="77777777" w:rsidTr="00992394">
        <w:tc>
          <w:tcPr>
            <w:tcW w:w="9016" w:type="dxa"/>
          </w:tcPr>
          <w:p w14:paraId="19E394A0" w14:textId="6DF04F95" w:rsidR="003120F9" w:rsidRPr="00944DAB" w:rsidRDefault="003120F9" w:rsidP="0099239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44DAB">
              <w:rPr>
                <w:b/>
                <w:bCs/>
                <w:sz w:val="24"/>
                <w:szCs w:val="24"/>
                <w:lang w:val="en-US"/>
              </w:rPr>
              <w:lastRenderedPageBreak/>
              <w:t>How did you address this challenge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>?</w:t>
            </w:r>
          </w:p>
        </w:tc>
      </w:tr>
      <w:tr w:rsidR="003120F9" w14:paraId="0FE8D2B6" w14:textId="77777777" w:rsidTr="00992394">
        <w:tc>
          <w:tcPr>
            <w:tcW w:w="9016" w:type="dxa"/>
          </w:tcPr>
          <w:p w14:paraId="2DEF88EB" w14:textId="3EA6F269" w:rsidR="003120F9" w:rsidRDefault="003120F9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9647696" w14:textId="77777777" w:rsidR="003120F9" w:rsidRDefault="003120F9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E2642D0" w14:textId="77777777" w:rsidR="003120F9" w:rsidRDefault="003120F9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CDE1C1A" w14:textId="77777777" w:rsidR="003120F9" w:rsidRDefault="003120F9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AAC952D" w14:textId="31D9D6A6" w:rsidR="003120F9" w:rsidRDefault="003120F9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4DAB" w:rsidRPr="00944DAB" w14:paraId="53A1BC30" w14:textId="77777777" w:rsidTr="00992394">
        <w:tc>
          <w:tcPr>
            <w:tcW w:w="9016" w:type="dxa"/>
          </w:tcPr>
          <w:p w14:paraId="1380EA1B" w14:textId="7A85E40C" w:rsidR="00944DAB" w:rsidRP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How did 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>you keep up to date with the latest changes and requirements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>?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 (Workplace health &amp; safety, admin requirements, new processes, </w:t>
            </w:r>
            <w:proofErr w:type="spellStart"/>
            <w:r w:rsidRPr="00944DAB">
              <w:rPr>
                <w:b/>
                <w:bCs/>
                <w:sz w:val="24"/>
                <w:szCs w:val="24"/>
                <w:lang w:val="en-US"/>
              </w:rPr>
              <w:t>etc</w:t>
            </w:r>
            <w:proofErr w:type="spellEnd"/>
            <w:r w:rsidRPr="00944DAB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944DAB" w14:paraId="2FC825D7" w14:textId="77777777" w:rsidTr="00992394">
        <w:tc>
          <w:tcPr>
            <w:tcW w:w="9016" w:type="dxa"/>
          </w:tcPr>
          <w:p w14:paraId="7EBD67FB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4B13A0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23CBC50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F112513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B8E0C75" w14:textId="0BFD7499" w:rsidR="00944DAB" w:rsidRDefault="00944DAB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20F9" w:rsidRPr="00944DAB" w14:paraId="7034E2F3" w14:textId="77777777" w:rsidTr="00992394">
        <w:tc>
          <w:tcPr>
            <w:tcW w:w="9016" w:type="dxa"/>
          </w:tcPr>
          <w:p w14:paraId="2A1E872F" w14:textId="53F3113A" w:rsidR="003120F9" w:rsidRPr="00944DAB" w:rsidRDefault="003120F9" w:rsidP="0099239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How did </w:t>
            </w:r>
            <w:r w:rsidR="0045655B" w:rsidRPr="00944DAB">
              <w:rPr>
                <w:b/>
                <w:bCs/>
                <w:sz w:val="24"/>
                <w:szCs w:val="24"/>
                <w:lang w:val="en-US"/>
              </w:rPr>
              <w:t>you update your processes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>?</w:t>
            </w:r>
          </w:p>
        </w:tc>
      </w:tr>
      <w:tr w:rsidR="003120F9" w14:paraId="2FCB0207" w14:textId="77777777" w:rsidTr="00992394">
        <w:tc>
          <w:tcPr>
            <w:tcW w:w="9016" w:type="dxa"/>
          </w:tcPr>
          <w:p w14:paraId="37F36C0E" w14:textId="101F5A88" w:rsidR="003120F9" w:rsidRDefault="003120F9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0851E98" w14:textId="77777777" w:rsidR="003120F9" w:rsidRDefault="003120F9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F367F6" w14:textId="77777777" w:rsidR="003120F9" w:rsidRDefault="003120F9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DE831CA" w14:textId="77777777" w:rsidR="003120F9" w:rsidRDefault="003120F9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66BA179" w14:textId="50E5BA7A" w:rsidR="003120F9" w:rsidRDefault="003120F9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4DAB" w:rsidRPr="00944DAB" w14:paraId="58611584" w14:textId="77777777" w:rsidTr="00992394">
        <w:tc>
          <w:tcPr>
            <w:tcW w:w="9016" w:type="dxa"/>
          </w:tcPr>
          <w:p w14:paraId="3D7BFB36" w14:textId="6141C39D" w:rsidR="00944DAB" w:rsidRP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How 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did the COVID-19 climate affect 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>your families?</w:t>
            </w:r>
          </w:p>
        </w:tc>
      </w:tr>
      <w:tr w:rsidR="00944DAB" w14:paraId="7D50C4FA" w14:textId="77777777" w:rsidTr="00992394">
        <w:tc>
          <w:tcPr>
            <w:tcW w:w="9016" w:type="dxa"/>
          </w:tcPr>
          <w:p w14:paraId="1F834D0F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B3005B4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C578848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140D58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5FDED58F" w14:textId="08E2421B" w:rsidR="00944DAB" w:rsidRDefault="00944DAB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655B" w:rsidRPr="00944DAB" w14:paraId="5BD7FEEE" w14:textId="77777777" w:rsidTr="00992394">
        <w:tc>
          <w:tcPr>
            <w:tcW w:w="9016" w:type="dxa"/>
          </w:tcPr>
          <w:p w14:paraId="7244FE2D" w14:textId="77777777" w:rsidR="0045655B" w:rsidRPr="00944DA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44DAB">
              <w:rPr>
                <w:b/>
                <w:bCs/>
                <w:sz w:val="24"/>
                <w:szCs w:val="24"/>
                <w:lang w:val="en-US"/>
              </w:rPr>
              <w:t>How did you communicate with your families?</w:t>
            </w:r>
          </w:p>
        </w:tc>
      </w:tr>
      <w:tr w:rsidR="0045655B" w14:paraId="36901D8F" w14:textId="77777777" w:rsidTr="00992394">
        <w:tc>
          <w:tcPr>
            <w:tcW w:w="9016" w:type="dxa"/>
          </w:tcPr>
          <w:p w14:paraId="085BD099" w14:textId="77777777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5E32C8" w14:textId="77777777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9CEFB25" w14:textId="77777777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485A823" w14:textId="77777777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122E200" w14:textId="5068471C" w:rsidR="0045655B" w:rsidRDefault="0045655B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655B" w:rsidRPr="00944DAB" w14:paraId="6BEC86F9" w14:textId="77777777" w:rsidTr="00992394">
        <w:tc>
          <w:tcPr>
            <w:tcW w:w="9016" w:type="dxa"/>
          </w:tcPr>
          <w:p w14:paraId="52359045" w14:textId="4B23F8C8" w:rsidR="0045655B" w:rsidRPr="00944DA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How did 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the COVID-19 climate affect your team of </w:t>
            </w:r>
            <w:proofErr w:type="gramStart"/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staff 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>?</w:t>
            </w:r>
            <w:proofErr w:type="gramEnd"/>
          </w:p>
        </w:tc>
      </w:tr>
      <w:tr w:rsidR="0045655B" w14:paraId="5597914D" w14:textId="77777777" w:rsidTr="00992394">
        <w:tc>
          <w:tcPr>
            <w:tcW w:w="9016" w:type="dxa"/>
          </w:tcPr>
          <w:p w14:paraId="6C02EB7A" w14:textId="3E6A650D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7108C40" w14:textId="0FC4D023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0E14080" w14:textId="77777777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C7452C1" w14:textId="77777777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9425EA5" w14:textId="303AC841" w:rsidR="0045655B" w:rsidRDefault="0045655B">
      <w:pPr>
        <w:rPr>
          <w:b/>
          <w:bCs/>
          <w:sz w:val="28"/>
          <w:szCs w:val="28"/>
          <w:lang w:val="en-US"/>
        </w:rPr>
      </w:pPr>
    </w:p>
    <w:p w14:paraId="17426563" w14:textId="4E76CB4D" w:rsidR="00944DAB" w:rsidRDefault="00944DAB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655B" w:rsidRPr="00944DAB" w14:paraId="05AE4F0C" w14:textId="77777777" w:rsidTr="00992394">
        <w:tc>
          <w:tcPr>
            <w:tcW w:w="9016" w:type="dxa"/>
          </w:tcPr>
          <w:p w14:paraId="3C683B0E" w14:textId="7C3E8C22" w:rsidR="0045655B" w:rsidRPr="00944DA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How did 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>you address these issues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>?</w:t>
            </w:r>
          </w:p>
        </w:tc>
      </w:tr>
      <w:tr w:rsidR="0045655B" w14:paraId="2722CCFE" w14:textId="77777777" w:rsidTr="00992394">
        <w:tc>
          <w:tcPr>
            <w:tcW w:w="9016" w:type="dxa"/>
          </w:tcPr>
          <w:p w14:paraId="0B1B335D" w14:textId="3A6A9753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D8E2C83" w14:textId="71E96769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24E5A22" w14:textId="7409515B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2E49B33" w14:textId="77777777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149EF24" w14:textId="326FF4DE" w:rsidR="0045655B" w:rsidRDefault="0045655B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655B" w:rsidRPr="00944DAB" w14:paraId="3660E097" w14:textId="77777777" w:rsidTr="00992394">
        <w:tc>
          <w:tcPr>
            <w:tcW w:w="9016" w:type="dxa"/>
          </w:tcPr>
          <w:p w14:paraId="602CEBD9" w14:textId="3F915D39" w:rsidR="0045655B" w:rsidRP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Did you do anything to support the mental and physical wellbeing of your </w:t>
            </w:r>
            <w:r w:rsidR="0045655B" w:rsidRPr="00944DAB">
              <w:rPr>
                <w:b/>
                <w:bCs/>
                <w:sz w:val="24"/>
                <w:szCs w:val="24"/>
                <w:lang w:val="en-US"/>
              </w:rPr>
              <w:t>team of staff?</w:t>
            </w:r>
          </w:p>
        </w:tc>
      </w:tr>
      <w:tr w:rsidR="0045655B" w14:paraId="2143A7A5" w14:textId="77777777" w:rsidTr="00992394">
        <w:tc>
          <w:tcPr>
            <w:tcW w:w="9016" w:type="dxa"/>
          </w:tcPr>
          <w:p w14:paraId="3D94C4E4" w14:textId="5AD2E3B3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F5235F9" w14:textId="39566134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FED4E72" w14:textId="77777777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DE76613" w14:textId="77777777" w:rsidR="0045655B" w:rsidRDefault="0045655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C331EAF" w14:textId="3FA824C2" w:rsidR="0045655B" w:rsidRDefault="0045655B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4DAB" w:rsidRPr="00944DAB" w14:paraId="11A08C45" w14:textId="77777777" w:rsidTr="00992394">
        <w:tc>
          <w:tcPr>
            <w:tcW w:w="9016" w:type="dxa"/>
          </w:tcPr>
          <w:p w14:paraId="3F7BF631" w14:textId="27FFD6C8" w:rsidR="00944DAB" w:rsidRP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How did the COVID-19 climate affect your 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>children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>?</w:t>
            </w:r>
          </w:p>
        </w:tc>
      </w:tr>
      <w:tr w:rsidR="00944DAB" w14:paraId="23FB9D0C" w14:textId="77777777" w:rsidTr="00992394">
        <w:tc>
          <w:tcPr>
            <w:tcW w:w="9016" w:type="dxa"/>
          </w:tcPr>
          <w:p w14:paraId="5731FE12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3ECCB90" w14:textId="1166FAB3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E4A10AE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A6EB3FC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D660FE1" w14:textId="5024554C" w:rsidR="00944DAB" w:rsidRDefault="00944DAB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4DAB" w:rsidRPr="00944DAB" w14:paraId="7BBE3249" w14:textId="77777777" w:rsidTr="00992394">
        <w:tc>
          <w:tcPr>
            <w:tcW w:w="9016" w:type="dxa"/>
          </w:tcPr>
          <w:p w14:paraId="35A0FAB1" w14:textId="23115F8A" w:rsidR="00944DAB" w:rsidRP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44DAB">
              <w:rPr>
                <w:b/>
                <w:bCs/>
                <w:sz w:val="24"/>
                <w:szCs w:val="24"/>
                <w:lang w:val="en-US"/>
              </w:rPr>
              <w:t xml:space="preserve">How did 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>you address these issues</w:t>
            </w:r>
            <w:r w:rsidRPr="00944DAB">
              <w:rPr>
                <w:b/>
                <w:bCs/>
                <w:sz w:val="24"/>
                <w:szCs w:val="24"/>
                <w:lang w:val="en-US"/>
              </w:rPr>
              <w:t>?</w:t>
            </w:r>
          </w:p>
        </w:tc>
      </w:tr>
      <w:tr w:rsidR="00944DAB" w14:paraId="62875625" w14:textId="77777777" w:rsidTr="00992394">
        <w:tc>
          <w:tcPr>
            <w:tcW w:w="9016" w:type="dxa"/>
          </w:tcPr>
          <w:p w14:paraId="4A9C207E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29752EB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254F6B5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08968D3" w14:textId="77777777" w:rsidR="00944DAB" w:rsidRDefault="00944DAB" w:rsidP="0099239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CE91A41" w14:textId="77777777" w:rsidR="00944DAB" w:rsidRPr="003120F9" w:rsidRDefault="00944DAB">
      <w:pPr>
        <w:rPr>
          <w:b/>
          <w:bCs/>
          <w:sz w:val="28"/>
          <w:szCs w:val="28"/>
          <w:lang w:val="en-US"/>
        </w:rPr>
      </w:pPr>
    </w:p>
    <w:sectPr w:rsidR="00944DAB" w:rsidRPr="00312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221C"/>
    <w:multiLevelType w:val="multilevel"/>
    <w:tmpl w:val="8C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F9"/>
    <w:rsid w:val="003120F9"/>
    <w:rsid w:val="0045655B"/>
    <w:rsid w:val="00944DAB"/>
    <w:rsid w:val="00C33314"/>
    <w:rsid w:val="00C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6B6D"/>
  <w15:chartTrackingRefBased/>
  <w15:docId w15:val="{7D23FF39-1DC1-40BF-93ED-A9FD1C82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764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@childcarealliance.org.au" TargetMode="External"/><Relationship Id="rId4" Type="http://schemas.openxmlformats.org/officeDocument/2006/relationships/numbering" Target="numbering.xml"/><Relationship Id="rId9" Type="http://schemas.openxmlformats.org/officeDocument/2006/relationships/hyperlink" Target="media-publications/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4185CDE97C4F999D0AE84E712B55" ma:contentTypeVersion="10" ma:contentTypeDescription="Create a new document." ma:contentTypeScope="" ma:versionID="e1d5326cf13b08fefccf1be537a94a23">
  <xsd:schema xmlns:xsd="http://www.w3.org/2001/XMLSchema" xmlns:xs="http://www.w3.org/2001/XMLSchema" xmlns:p="http://schemas.microsoft.com/office/2006/metadata/properties" xmlns:ns2="8c7109a2-0b24-49fc-85f5-5ccaf49a8707" targetNamespace="http://schemas.microsoft.com/office/2006/metadata/properties" ma:root="true" ma:fieldsID="4bbe66b1035530de4c748fcd04ff0691" ns2:_="">
    <xsd:import namespace="8c7109a2-0b24-49fc-85f5-5ccaf49a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109a2-0b24-49fc-85f5-5ccaf49a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A22BB-3340-481B-9685-442998468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109a2-0b24-49fc-85f5-5ccaf49a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0F046-4FE8-4A34-9B3C-6D3B0D176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1E35E-5260-4D04-9A95-2DB50FDF9A79}">
  <ds:schemaRefs>
    <ds:schemaRef ds:uri="http://schemas.microsoft.com/office/infopath/2007/PartnerControls"/>
    <ds:schemaRef ds:uri="http://purl.org/dc/elements/1.1/"/>
    <ds:schemaRef ds:uri="8c7109a2-0b24-49fc-85f5-5ccaf49a8707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Falkland</dc:creator>
  <cp:keywords/>
  <dc:description/>
  <cp:lastModifiedBy>Celia Falkland</cp:lastModifiedBy>
  <cp:revision>1</cp:revision>
  <dcterms:created xsi:type="dcterms:W3CDTF">2020-08-27T04:38:00Z</dcterms:created>
  <dcterms:modified xsi:type="dcterms:W3CDTF">2020-08-27T05:16:00Z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0x0101008D884185CDE97C4F999D0AE84E712B55</vt:lpwstr>
  </property>
</Properties>
</file>